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78C15" w14:textId="77777777" w:rsidR="007903A4" w:rsidRPr="00561459" w:rsidRDefault="007903A4" w:rsidP="007903A4">
      <w:pPr>
        <w:jc w:val="center"/>
        <w:rPr>
          <w:rFonts w:ascii="Times New Roman" w:hAnsi="Times New Roman" w:cs="Times New Roman"/>
        </w:rPr>
      </w:pPr>
      <w:r w:rsidRPr="00561459">
        <w:rPr>
          <w:rFonts w:ascii="Times New Roman" w:hAnsi="Times New Roman" w:cs="Times New Roman"/>
          <w:noProof/>
        </w:rPr>
        <w:drawing>
          <wp:inline distT="0" distB="0" distL="0" distR="0" wp14:anchorId="61E4FF87" wp14:editId="2CB1F792">
            <wp:extent cx="2063750" cy="95248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RA Logo (2).gif"/>
                    <pic:cNvPicPr/>
                  </pic:nvPicPr>
                  <pic:blipFill>
                    <a:blip r:embed="rId7">
                      <a:extLst>
                        <a:ext uri="{28A0092B-C50C-407E-A947-70E740481C1C}">
                          <a14:useLocalDpi xmlns:a14="http://schemas.microsoft.com/office/drawing/2010/main" val="0"/>
                        </a:ext>
                      </a:extLst>
                    </a:blip>
                    <a:stretch>
                      <a:fillRect/>
                    </a:stretch>
                  </pic:blipFill>
                  <pic:spPr>
                    <a:xfrm>
                      <a:off x="0" y="0"/>
                      <a:ext cx="2110401" cy="974019"/>
                    </a:xfrm>
                    <a:prstGeom prst="rect">
                      <a:avLst/>
                    </a:prstGeom>
                  </pic:spPr>
                </pic:pic>
              </a:graphicData>
            </a:graphic>
          </wp:inline>
        </w:drawing>
      </w:r>
    </w:p>
    <w:p w14:paraId="5705ECC6" w14:textId="77777777" w:rsidR="00911E92" w:rsidRPr="00561459" w:rsidRDefault="00911E92" w:rsidP="007903A4">
      <w:pPr>
        <w:jc w:val="center"/>
        <w:rPr>
          <w:rFonts w:ascii="Times New Roman" w:hAnsi="Times New Roman" w:cs="Times New Roman"/>
          <w:b/>
        </w:rPr>
      </w:pPr>
      <w:r w:rsidRPr="00561459">
        <w:rPr>
          <w:rFonts w:ascii="Times New Roman" w:hAnsi="Times New Roman" w:cs="Times New Roman"/>
          <w:b/>
        </w:rPr>
        <w:t xml:space="preserve">APPLICATION AND DISCLAIMER FOR </w:t>
      </w:r>
      <w:r w:rsidR="00D47B3A" w:rsidRPr="00561459">
        <w:rPr>
          <w:rFonts w:ascii="Times New Roman" w:hAnsi="Times New Roman" w:cs="Times New Roman"/>
          <w:b/>
          <w:u w:val="single"/>
        </w:rPr>
        <w:t>DIRECTOR OF SIRA</w:t>
      </w:r>
      <w:r w:rsidRPr="00561459">
        <w:rPr>
          <w:rFonts w:ascii="Times New Roman" w:hAnsi="Times New Roman" w:cs="Times New Roman"/>
          <w:b/>
        </w:rPr>
        <w:t xml:space="preserve">   </w:t>
      </w:r>
    </w:p>
    <w:p w14:paraId="19595E8B" w14:textId="77777777" w:rsidR="00CB28F8" w:rsidRPr="00561459" w:rsidRDefault="00CB28F8" w:rsidP="00911E92">
      <w:pPr>
        <w:rPr>
          <w:rFonts w:ascii="Times New Roman" w:hAnsi="Times New Roman" w:cs="Times New Roman"/>
        </w:rPr>
      </w:pPr>
    </w:p>
    <w:p w14:paraId="148CC295" w14:textId="77777777" w:rsidR="00911E92" w:rsidRPr="00561459" w:rsidRDefault="007903A4" w:rsidP="00911E92">
      <w:pPr>
        <w:rPr>
          <w:rFonts w:ascii="Times New Roman" w:hAnsi="Times New Roman" w:cs="Times New Roman"/>
        </w:rPr>
      </w:pPr>
      <w:r w:rsidRPr="00561459">
        <w:rPr>
          <w:rFonts w:ascii="Times New Roman" w:hAnsi="Times New Roman" w:cs="Times New Roman"/>
        </w:rPr>
        <w:t xml:space="preserve">Name: </w:t>
      </w:r>
      <w:r w:rsidRPr="00561459">
        <w:rPr>
          <w:rFonts w:ascii="Times New Roman" w:hAnsi="Times New Roman" w:cs="Times New Roman"/>
        </w:rPr>
        <w:softHyphen/>
      </w:r>
      <w:r w:rsidR="00911E92" w:rsidRPr="00561459">
        <w:rPr>
          <w:rFonts w:ascii="Times New Roman" w:hAnsi="Times New Roman" w:cs="Times New Roman"/>
        </w:rPr>
        <w:softHyphen/>
      </w:r>
      <w:r w:rsidR="00911E92" w:rsidRPr="00561459">
        <w:rPr>
          <w:rFonts w:ascii="Times New Roman" w:hAnsi="Times New Roman" w:cs="Times New Roman"/>
        </w:rPr>
        <w:softHyphen/>
      </w:r>
      <w:r w:rsidR="00911E92" w:rsidRPr="00561459">
        <w:rPr>
          <w:rFonts w:ascii="Times New Roman" w:hAnsi="Times New Roman" w:cs="Times New Roman"/>
        </w:rPr>
        <w:softHyphen/>
      </w:r>
      <w:r w:rsidR="00911E92" w:rsidRPr="00561459">
        <w:rPr>
          <w:rFonts w:ascii="Times New Roman" w:hAnsi="Times New Roman" w:cs="Times New Roman"/>
        </w:rPr>
        <w:softHyphen/>
      </w:r>
      <w:r w:rsidR="00911E92" w:rsidRPr="00561459">
        <w:rPr>
          <w:rFonts w:ascii="Times New Roman" w:hAnsi="Times New Roman" w:cs="Times New Roman"/>
        </w:rPr>
        <w:softHyphen/>
      </w:r>
      <w:r w:rsidR="00911E92" w:rsidRPr="00561459">
        <w:rPr>
          <w:rFonts w:ascii="Times New Roman" w:hAnsi="Times New Roman" w:cs="Times New Roman"/>
        </w:rPr>
        <w:softHyphen/>
      </w:r>
      <w:r w:rsidR="00911E92" w:rsidRPr="00561459">
        <w:rPr>
          <w:rFonts w:ascii="Times New Roman" w:hAnsi="Times New Roman" w:cs="Times New Roman"/>
        </w:rPr>
        <w:softHyphen/>
      </w:r>
      <w:r w:rsidR="00911E92" w:rsidRPr="00561459">
        <w:rPr>
          <w:rFonts w:ascii="Times New Roman" w:hAnsi="Times New Roman" w:cs="Times New Roman"/>
        </w:rPr>
        <w:softHyphen/>
      </w:r>
      <w:r w:rsidR="00911E92" w:rsidRPr="00561459">
        <w:rPr>
          <w:rFonts w:ascii="Times New Roman" w:hAnsi="Times New Roman" w:cs="Times New Roman"/>
        </w:rPr>
        <w:softHyphen/>
      </w:r>
      <w:r w:rsidR="00911E92" w:rsidRPr="00561459">
        <w:rPr>
          <w:rFonts w:ascii="Times New Roman" w:hAnsi="Times New Roman" w:cs="Times New Roman"/>
        </w:rPr>
        <w:softHyphen/>
      </w:r>
      <w:r w:rsidR="00911E92" w:rsidRPr="00561459">
        <w:rPr>
          <w:rFonts w:ascii="Times New Roman" w:hAnsi="Times New Roman" w:cs="Times New Roman"/>
        </w:rPr>
        <w:softHyphen/>
      </w:r>
      <w:r w:rsidR="00911E92" w:rsidRPr="00561459">
        <w:rPr>
          <w:rFonts w:ascii="Times New Roman" w:hAnsi="Times New Roman" w:cs="Times New Roman"/>
        </w:rPr>
        <w:softHyphen/>
      </w:r>
      <w:r w:rsidR="00911E92" w:rsidRPr="00561459">
        <w:rPr>
          <w:rFonts w:ascii="Times New Roman" w:hAnsi="Times New Roman" w:cs="Times New Roman"/>
        </w:rPr>
        <w:softHyphen/>
      </w:r>
      <w:r w:rsidR="00911E92" w:rsidRPr="00561459">
        <w:rPr>
          <w:rFonts w:ascii="Times New Roman" w:hAnsi="Times New Roman" w:cs="Times New Roman"/>
        </w:rPr>
        <w:softHyphen/>
      </w:r>
      <w:r w:rsidR="00911E92" w:rsidRPr="00561459">
        <w:rPr>
          <w:rFonts w:ascii="Times New Roman" w:hAnsi="Times New Roman" w:cs="Times New Roman"/>
        </w:rPr>
        <w:softHyphen/>
      </w:r>
      <w:r w:rsidR="00911E92" w:rsidRPr="00561459">
        <w:rPr>
          <w:rFonts w:ascii="Times New Roman" w:hAnsi="Times New Roman" w:cs="Times New Roman"/>
        </w:rPr>
        <w:softHyphen/>
      </w:r>
      <w:r w:rsidR="00911E92" w:rsidRPr="00561459">
        <w:rPr>
          <w:rFonts w:ascii="Times New Roman" w:hAnsi="Times New Roman" w:cs="Times New Roman"/>
        </w:rPr>
        <w:softHyphen/>
      </w:r>
      <w:r w:rsidR="00911E92" w:rsidRPr="00561459">
        <w:rPr>
          <w:rFonts w:ascii="Times New Roman" w:hAnsi="Times New Roman" w:cs="Times New Roman"/>
        </w:rPr>
        <w:softHyphen/>
      </w:r>
      <w:r w:rsidR="00911E92" w:rsidRPr="00561459">
        <w:rPr>
          <w:rFonts w:ascii="Times New Roman" w:hAnsi="Times New Roman" w:cs="Times New Roman"/>
        </w:rPr>
        <w:softHyphen/>
      </w:r>
      <w:r w:rsidR="00911E92" w:rsidRPr="00561459">
        <w:rPr>
          <w:rFonts w:ascii="Times New Roman" w:hAnsi="Times New Roman" w:cs="Times New Roman"/>
        </w:rPr>
        <w:softHyphen/>
      </w:r>
      <w:r w:rsidR="00911E92" w:rsidRPr="00561459">
        <w:rPr>
          <w:rFonts w:ascii="Times New Roman" w:hAnsi="Times New Roman" w:cs="Times New Roman"/>
        </w:rPr>
        <w:softHyphen/>
      </w:r>
      <w:r w:rsidR="00911E92" w:rsidRPr="00561459">
        <w:rPr>
          <w:rFonts w:ascii="Times New Roman" w:hAnsi="Times New Roman" w:cs="Times New Roman"/>
        </w:rPr>
        <w:softHyphen/>
      </w:r>
      <w:r w:rsidR="00911E92" w:rsidRPr="00561459">
        <w:rPr>
          <w:rFonts w:ascii="Times New Roman" w:hAnsi="Times New Roman" w:cs="Times New Roman"/>
        </w:rPr>
        <w:softHyphen/>
      </w:r>
      <w:r w:rsidR="00911E92" w:rsidRPr="00561459">
        <w:rPr>
          <w:rFonts w:ascii="Times New Roman" w:hAnsi="Times New Roman" w:cs="Times New Roman"/>
        </w:rPr>
        <w:softHyphen/>
        <w:t>_________________________________________Phone #: (cell)______________________________</w:t>
      </w:r>
    </w:p>
    <w:p w14:paraId="77117790" w14:textId="77777777" w:rsidR="00911E92" w:rsidRPr="00561459" w:rsidRDefault="00911E92" w:rsidP="00911E92">
      <w:pPr>
        <w:rPr>
          <w:rFonts w:ascii="Times New Roman" w:hAnsi="Times New Roman" w:cs="Times New Roman"/>
        </w:rPr>
      </w:pPr>
      <w:r w:rsidRPr="00561459">
        <w:rPr>
          <w:rFonts w:ascii="Times New Roman" w:hAnsi="Times New Roman" w:cs="Times New Roman"/>
        </w:rPr>
        <w:t xml:space="preserve">E-mail </w:t>
      </w:r>
      <w:r w:rsidR="007903A4" w:rsidRPr="00561459">
        <w:rPr>
          <w:rFonts w:ascii="Times New Roman" w:hAnsi="Times New Roman" w:cs="Times New Roman"/>
        </w:rPr>
        <w:t>address: _</w:t>
      </w:r>
      <w:r w:rsidRPr="00561459">
        <w:rPr>
          <w:rFonts w:ascii="Times New Roman" w:hAnsi="Times New Roman" w:cs="Times New Roman"/>
        </w:rPr>
        <w:t>_________________________________________</w:t>
      </w:r>
    </w:p>
    <w:p w14:paraId="7424BA4F" w14:textId="4BE8344C" w:rsidR="00911E92" w:rsidRPr="00561459" w:rsidRDefault="00911E92" w:rsidP="00911E92">
      <w:pPr>
        <w:rPr>
          <w:rFonts w:ascii="Times New Roman" w:hAnsi="Times New Roman" w:cs="Times New Roman"/>
        </w:rPr>
      </w:pPr>
      <w:r w:rsidRPr="00561459">
        <w:rPr>
          <w:rFonts w:ascii="Times New Roman" w:hAnsi="Times New Roman" w:cs="Times New Roman"/>
        </w:rPr>
        <w:t xml:space="preserve">Company </w:t>
      </w:r>
      <w:r w:rsidR="00561459" w:rsidRPr="00561459">
        <w:rPr>
          <w:rFonts w:ascii="Times New Roman" w:hAnsi="Times New Roman" w:cs="Times New Roman"/>
        </w:rPr>
        <w:t>and</w:t>
      </w:r>
      <w:r w:rsidRPr="00561459">
        <w:rPr>
          <w:rFonts w:ascii="Times New Roman" w:hAnsi="Times New Roman" w:cs="Times New Roman"/>
        </w:rPr>
        <w:t xml:space="preserve"> or </w:t>
      </w:r>
      <w:r w:rsidR="00561459" w:rsidRPr="00561459">
        <w:rPr>
          <w:rFonts w:ascii="Times New Roman" w:hAnsi="Times New Roman" w:cs="Times New Roman"/>
        </w:rPr>
        <w:t>f</w:t>
      </w:r>
      <w:r w:rsidRPr="00561459">
        <w:rPr>
          <w:rFonts w:ascii="Times New Roman" w:hAnsi="Times New Roman" w:cs="Times New Roman"/>
        </w:rPr>
        <w:t xml:space="preserve">ranchise </w:t>
      </w:r>
      <w:r w:rsidR="007903A4" w:rsidRPr="00561459">
        <w:rPr>
          <w:rFonts w:ascii="Times New Roman" w:hAnsi="Times New Roman" w:cs="Times New Roman"/>
        </w:rPr>
        <w:t>affiliation: _</w:t>
      </w:r>
      <w:r w:rsidRPr="00561459">
        <w:rPr>
          <w:rFonts w:ascii="Times New Roman" w:hAnsi="Times New Roman" w:cs="Times New Roman"/>
        </w:rPr>
        <w:t>_______________________________________</w:t>
      </w:r>
      <w:r w:rsidR="00C96A27" w:rsidRPr="00561459">
        <w:rPr>
          <w:rFonts w:ascii="Times New Roman" w:hAnsi="Times New Roman" w:cs="Times New Roman"/>
        </w:rPr>
        <w:softHyphen/>
      </w:r>
      <w:r w:rsidR="00C96A27" w:rsidRPr="00561459">
        <w:rPr>
          <w:rFonts w:ascii="Times New Roman" w:hAnsi="Times New Roman" w:cs="Times New Roman"/>
        </w:rPr>
        <w:softHyphen/>
      </w:r>
      <w:r w:rsidR="00C96A27" w:rsidRPr="00561459">
        <w:rPr>
          <w:rFonts w:ascii="Times New Roman" w:hAnsi="Times New Roman" w:cs="Times New Roman"/>
        </w:rPr>
        <w:softHyphen/>
      </w:r>
      <w:r w:rsidRPr="00561459">
        <w:rPr>
          <w:rFonts w:ascii="Times New Roman" w:hAnsi="Times New Roman" w:cs="Times New Roman"/>
        </w:rPr>
        <w:t>_______</w:t>
      </w:r>
      <w:r w:rsidR="00C96A27" w:rsidRPr="00561459">
        <w:rPr>
          <w:rFonts w:ascii="Times New Roman" w:hAnsi="Times New Roman" w:cs="Times New Roman"/>
        </w:rPr>
        <w:softHyphen/>
      </w:r>
      <w:r w:rsidR="00C96A27" w:rsidRPr="00561459">
        <w:rPr>
          <w:rFonts w:ascii="Times New Roman" w:hAnsi="Times New Roman" w:cs="Times New Roman"/>
        </w:rPr>
        <w:softHyphen/>
      </w:r>
      <w:r w:rsidR="00C96A27" w:rsidRPr="00561459">
        <w:rPr>
          <w:rFonts w:ascii="Times New Roman" w:hAnsi="Times New Roman" w:cs="Times New Roman"/>
        </w:rPr>
        <w:softHyphen/>
      </w:r>
      <w:r w:rsidR="00C96A27" w:rsidRPr="00561459">
        <w:rPr>
          <w:rFonts w:ascii="Times New Roman" w:hAnsi="Times New Roman" w:cs="Times New Roman"/>
        </w:rPr>
        <w:softHyphen/>
      </w:r>
      <w:r w:rsidR="00C96A27" w:rsidRPr="00561459">
        <w:rPr>
          <w:rFonts w:ascii="Times New Roman" w:hAnsi="Times New Roman" w:cs="Times New Roman"/>
        </w:rPr>
        <w:softHyphen/>
      </w:r>
      <w:r w:rsidR="00C96A27" w:rsidRPr="00561459">
        <w:rPr>
          <w:rFonts w:ascii="Times New Roman" w:hAnsi="Times New Roman" w:cs="Times New Roman"/>
        </w:rPr>
        <w:softHyphen/>
        <w:t>____________</w:t>
      </w:r>
    </w:p>
    <w:p w14:paraId="400C5139" w14:textId="77777777" w:rsidR="00911E92" w:rsidRPr="00561459" w:rsidRDefault="00911E92" w:rsidP="00911E92">
      <w:pPr>
        <w:rPr>
          <w:rFonts w:ascii="Times New Roman" w:hAnsi="Times New Roman" w:cs="Times New Roman"/>
        </w:rPr>
      </w:pPr>
      <w:r w:rsidRPr="00561459">
        <w:rPr>
          <w:rFonts w:ascii="Times New Roman" w:hAnsi="Times New Roman" w:cs="Times New Roman"/>
        </w:rPr>
        <w:t>The following information is directly associated with the Director position for SIRA.  Please read thoroughly and determine your ability to fulfill the position.</w:t>
      </w:r>
    </w:p>
    <w:p w14:paraId="3394E088" w14:textId="3284371D" w:rsidR="00911E92" w:rsidRPr="00561459" w:rsidRDefault="00911E92" w:rsidP="00911E92">
      <w:pPr>
        <w:pStyle w:val="BodyText"/>
        <w:spacing w:line="240" w:lineRule="auto"/>
        <w:rPr>
          <w:rFonts w:ascii="Times New Roman" w:hAnsi="Times New Roman" w:cs="Times New Roman"/>
          <w:sz w:val="22"/>
          <w:szCs w:val="22"/>
        </w:rPr>
      </w:pPr>
      <w:r w:rsidRPr="00561459">
        <w:rPr>
          <w:rFonts w:ascii="Times New Roman" w:hAnsi="Times New Roman" w:cs="Times New Roman"/>
          <w:b/>
          <w:sz w:val="22"/>
          <w:szCs w:val="22"/>
        </w:rPr>
        <w:t>Term:</w:t>
      </w:r>
      <w:r w:rsidRPr="00561459">
        <w:rPr>
          <w:rFonts w:ascii="Times New Roman" w:hAnsi="Times New Roman" w:cs="Times New Roman"/>
          <w:sz w:val="22"/>
          <w:szCs w:val="22"/>
        </w:rPr>
        <w:t xml:space="preserve"> Five of these nine Directors will be elected during even numbered years to serve for two years, and four of these nine will be elected during odd numbered years to serve for two years.  No director shall serve for more than two </w:t>
      </w:r>
      <w:r w:rsidR="00561459" w:rsidRPr="00561459">
        <w:rPr>
          <w:rFonts w:ascii="Times New Roman" w:hAnsi="Times New Roman" w:cs="Times New Roman"/>
          <w:sz w:val="22"/>
          <w:szCs w:val="22"/>
        </w:rPr>
        <w:t>consecutive</w:t>
      </w:r>
      <w:r w:rsidRPr="00561459">
        <w:rPr>
          <w:rFonts w:ascii="Times New Roman" w:hAnsi="Times New Roman" w:cs="Times New Roman"/>
          <w:sz w:val="22"/>
          <w:szCs w:val="22"/>
        </w:rPr>
        <w:t>, two</w:t>
      </w:r>
      <w:r w:rsidR="00561459">
        <w:rPr>
          <w:rFonts w:ascii="Times New Roman" w:hAnsi="Times New Roman" w:cs="Times New Roman"/>
          <w:sz w:val="22"/>
          <w:szCs w:val="22"/>
        </w:rPr>
        <w:t>-</w:t>
      </w:r>
      <w:r w:rsidRPr="00561459">
        <w:rPr>
          <w:rFonts w:ascii="Times New Roman" w:hAnsi="Times New Roman" w:cs="Times New Roman"/>
          <w:sz w:val="22"/>
          <w:szCs w:val="22"/>
        </w:rPr>
        <w:t>year elected terms.</w:t>
      </w:r>
    </w:p>
    <w:p w14:paraId="71769FAA" w14:textId="77777777" w:rsidR="00911E92" w:rsidRPr="00561459" w:rsidRDefault="00911E92" w:rsidP="00911E92">
      <w:pPr>
        <w:pStyle w:val="BodyText"/>
        <w:spacing w:line="240" w:lineRule="auto"/>
        <w:rPr>
          <w:rFonts w:ascii="Times New Roman" w:hAnsi="Times New Roman" w:cs="Times New Roman"/>
          <w:b/>
          <w:sz w:val="22"/>
          <w:szCs w:val="22"/>
        </w:rPr>
      </w:pPr>
      <w:r w:rsidRPr="00561459">
        <w:rPr>
          <w:rFonts w:ascii="Times New Roman" w:hAnsi="Times New Roman" w:cs="Times New Roman"/>
          <w:b/>
          <w:sz w:val="22"/>
          <w:szCs w:val="22"/>
        </w:rPr>
        <w:t>Duties:</w:t>
      </w:r>
    </w:p>
    <w:p w14:paraId="6ED829ED" w14:textId="77777777" w:rsidR="00911E92" w:rsidRPr="00561459" w:rsidRDefault="00911E92" w:rsidP="00911E92">
      <w:pPr>
        <w:pStyle w:val="ListParagraph"/>
        <w:numPr>
          <w:ilvl w:val="0"/>
          <w:numId w:val="2"/>
        </w:numPr>
        <w:tabs>
          <w:tab w:val="left" w:pos="830"/>
        </w:tabs>
        <w:spacing w:line="240" w:lineRule="auto"/>
        <w:ind w:right="138"/>
        <w:rPr>
          <w:rFonts w:ascii="Times New Roman" w:hAnsi="Times New Roman" w:cs="Times New Roman"/>
        </w:rPr>
      </w:pPr>
      <w:r w:rsidRPr="00561459">
        <w:rPr>
          <w:rFonts w:ascii="Times New Roman" w:hAnsi="Times New Roman" w:cs="Times New Roman"/>
        </w:rPr>
        <w:t xml:space="preserve">Review and approve a budget prepared by the Finance Committee reflecting projected income from all sources and projected costs and expenses of SIRA for the next fiscal year. </w:t>
      </w:r>
    </w:p>
    <w:p w14:paraId="75CD5BF6" w14:textId="77777777" w:rsidR="00911E92" w:rsidRPr="00561459" w:rsidRDefault="00911E92" w:rsidP="00911E92">
      <w:pPr>
        <w:pStyle w:val="ListParagraph"/>
        <w:numPr>
          <w:ilvl w:val="0"/>
          <w:numId w:val="2"/>
        </w:numPr>
        <w:tabs>
          <w:tab w:val="left" w:pos="830"/>
        </w:tabs>
        <w:spacing w:before="2" w:line="240" w:lineRule="auto"/>
        <w:ind w:right="138"/>
        <w:rPr>
          <w:rFonts w:ascii="Times New Roman" w:hAnsi="Times New Roman" w:cs="Times New Roman"/>
        </w:rPr>
      </w:pPr>
      <w:r w:rsidRPr="00561459">
        <w:rPr>
          <w:rFonts w:ascii="Times New Roman" w:hAnsi="Times New Roman" w:cs="Times New Roman"/>
        </w:rPr>
        <w:t>Review and act on committee requests and recommendations.</w:t>
      </w:r>
    </w:p>
    <w:p w14:paraId="624DD7BD" w14:textId="77777777" w:rsidR="00911E92" w:rsidRPr="00561459" w:rsidRDefault="00911E92" w:rsidP="00911E92">
      <w:pPr>
        <w:pStyle w:val="ListParagraph"/>
        <w:numPr>
          <w:ilvl w:val="0"/>
          <w:numId w:val="2"/>
        </w:numPr>
        <w:tabs>
          <w:tab w:val="left" w:pos="830"/>
        </w:tabs>
        <w:spacing w:before="58" w:line="240" w:lineRule="auto"/>
        <w:ind w:right="138"/>
        <w:rPr>
          <w:rFonts w:ascii="Times New Roman" w:hAnsi="Times New Roman" w:cs="Times New Roman"/>
        </w:rPr>
      </w:pPr>
      <w:r w:rsidRPr="00561459">
        <w:rPr>
          <w:rFonts w:ascii="Times New Roman" w:hAnsi="Times New Roman" w:cs="Times New Roman"/>
        </w:rPr>
        <w:t xml:space="preserve">Approve and amend such rules, </w:t>
      </w:r>
      <w:proofErr w:type="gramStart"/>
      <w:r w:rsidRPr="00561459">
        <w:rPr>
          <w:rFonts w:ascii="Times New Roman" w:hAnsi="Times New Roman" w:cs="Times New Roman"/>
        </w:rPr>
        <w:t>regulations</w:t>
      </w:r>
      <w:proofErr w:type="gramEnd"/>
      <w:r w:rsidRPr="00561459">
        <w:rPr>
          <w:rFonts w:ascii="Times New Roman" w:hAnsi="Times New Roman" w:cs="Times New Roman"/>
        </w:rPr>
        <w:t xml:space="preserve"> and policies necessary to the operation of SIRA.</w:t>
      </w:r>
    </w:p>
    <w:p w14:paraId="5F5A52BD" w14:textId="77777777" w:rsidR="00911E92" w:rsidRPr="00561459" w:rsidRDefault="00911E92" w:rsidP="00911E92">
      <w:pPr>
        <w:pStyle w:val="ListParagraph"/>
        <w:numPr>
          <w:ilvl w:val="1"/>
          <w:numId w:val="2"/>
        </w:numPr>
        <w:tabs>
          <w:tab w:val="left" w:pos="830"/>
        </w:tabs>
        <w:spacing w:before="58" w:line="240" w:lineRule="auto"/>
        <w:ind w:right="138"/>
        <w:rPr>
          <w:rFonts w:ascii="Times New Roman" w:hAnsi="Times New Roman" w:cs="Times New Roman"/>
        </w:rPr>
      </w:pPr>
      <w:r w:rsidRPr="00561459">
        <w:rPr>
          <w:rFonts w:ascii="Times New Roman" w:hAnsi="Times New Roman" w:cs="Times New Roman"/>
        </w:rPr>
        <w:t>Serve without compensation.</w:t>
      </w:r>
    </w:p>
    <w:p w14:paraId="2724F7C6" w14:textId="77777777" w:rsidR="00911E92" w:rsidRPr="00561459" w:rsidRDefault="00911E92" w:rsidP="00911E92">
      <w:pPr>
        <w:pStyle w:val="ListParagraph"/>
        <w:numPr>
          <w:ilvl w:val="1"/>
          <w:numId w:val="2"/>
        </w:numPr>
        <w:tabs>
          <w:tab w:val="left" w:pos="830"/>
        </w:tabs>
        <w:spacing w:before="58" w:line="240" w:lineRule="auto"/>
        <w:ind w:right="138"/>
        <w:rPr>
          <w:rFonts w:ascii="Times New Roman" w:hAnsi="Times New Roman" w:cs="Times New Roman"/>
        </w:rPr>
      </w:pPr>
      <w:r w:rsidRPr="00561459">
        <w:rPr>
          <w:rFonts w:ascii="Times New Roman" w:hAnsi="Times New Roman" w:cs="Times New Roman"/>
        </w:rPr>
        <w:t>Represent the entire membership by:</w:t>
      </w:r>
    </w:p>
    <w:p w14:paraId="50423BF9" w14:textId="77777777" w:rsidR="00911E92" w:rsidRPr="00561459" w:rsidRDefault="00911E92" w:rsidP="00911E92">
      <w:pPr>
        <w:pStyle w:val="ListParagraph"/>
        <w:numPr>
          <w:ilvl w:val="2"/>
          <w:numId w:val="2"/>
        </w:numPr>
        <w:tabs>
          <w:tab w:val="left" w:pos="830"/>
        </w:tabs>
        <w:spacing w:before="58" w:line="240" w:lineRule="auto"/>
        <w:ind w:right="138"/>
        <w:rPr>
          <w:rFonts w:ascii="Times New Roman" w:hAnsi="Times New Roman" w:cs="Times New Roman"/>
        </w:rPr>
      </w:pPr>
      <w:r w:rsidRPr="00561459">
        <w:rPr>
          <w:rFonts w:ascii="Times New Roman" w:hAnsi="Times New Roman" w:cs="Times New Roman"/>
        </w:rPr>
        <w:t xml:space="preserve">Soliciting member input as much as possible. </w:t>
      </w:r>
    </w:p>
    <w:p w14:paraId="18039F85" w14:textId="77777777" w:rsidR="00911E92" w:rsidRPr="00561459" w:rsidRDefault="00911E92" w:rsidP="00911E92">
      <w:pPr>
        <w:pStyle w:val="ListParagraph"/>
        <w:numPr>
          <w:ilvl w:val="2"/>
          <w:numId w:val="2"/>
        </w:numPr>
        <w:tabs>
          <w:tab w:val="left" w:pos="1640"/>
        </w:tabs>
        <w:spacing w:before="8" w:line="240" w:lineRule="auto"/>
        <w:ind w:right="138"/>
        <w:rPr>
          <w:rFonts w:ascii="Times New Roman" w:hAnsi="Times New Roman" w:cs="Times New Roman"/>
        </w:rPr>
      </w:pPr>
      <w:r w:rsidRPr="00561459">
        <w:rPr>
          <w:rFonts w:ascii="Times New Roman" w:hAnsi="Times New Roman" w:cs="Times New Roman"/>
        </w:rPr>
        <w:t>Placing the welfare of the entire membership ahead of geographical or factional</w:t>
      </w:r>
      <w:r w:rsidRPr="00561459">
        <w:rPr>
          <w:rFonts w:ascii="Times New Roman" w:hAnsi="Times New Roman" w:cs="Times New Roman"/>
          <w:spacing w:val="-2"/>
        </w:rPr>
        <w:t xml:space="preserve"> </w:t>
      </w:r>
      <w:r w:rsidRPr="00561459">
        <w:rPr>
          <w:rFonts w:ascii="Times New Roman" w:hAnsi="Times New Roman" w:cs="Times New Roman"/>
        </w:rPr>
        <w:t>considerations.</w:t>
      </w:r>
    </w:p>
    <w:p w14:paraId="5E0B5F8C" w14:textId="77777777" w:rsidR="00911E92" w:rsidRPr="00561459" w:rsidRDefault="00911E92" w:rsidP="00911E92">
      <w:pPr>
        <w:pStyle w:val="ListParagraph"/>
        <w:numPr>
          <w:ilvl w:val="2"/>
          <w:numId w:val="2"/>
        </w:numPr>
        <w:tabs>
          <w:tab w:val="left" w:pos="1640"/>
        </w:tabs>
        <w:spacing w:before="8" w:line="240" w:lineRule="auto"/>
        <w:ind w:right="138"/>
        <w:rPr>
          <w:rFonts w:ascii="Times New Roman" w:hAnsi="Times New Roman" w:cs="Times New Roman"/>
        </w:rPr>
      </w:pPr>
      <w:r w:rsidRPr="00561459">
        <w:rPr>
          <w:rFonts w:ascii="Times New Roman" w:hAnsi="Times New Roman" w:cs="Times New Roman"/>
        </w:rPr>
        <w:t xml:space="preserve">Expressing their </w:t>
      </w:r>
      <w:proofErr w:type="gramStart"/>
      <w:r w:rsidRPr="00561459">
        <w:rPr>
          <w:rFonts w:ascii="Times New Roman" w:hAnsi="Times New Roman" w:cs="Times New Roman"/>
        </w:rPr>
        <w:t>view points</w:t>
      </w:r>
      <w:proofErr w:type="gramEnd"/>
      <w:r w:rsidRPr="00561459">
        <w:rPr>
          <w:rFonts w:ascii="Times New Roman" w:hAnsi="Times New Roman" w:cs="Times New Roman"/>
        </w:rPr>
        <w:t xml:space="preserve"> and sharing their opinions on issues before the</w:t>
      </w:r>
      <w:r w:rsidRPr="00561459">
        <w:rPr>
          <w:rFonts w:ascii="Times New Roman" w:hAnsi="Times New Roman" w:cs="Times New Roman"/>
          <w:spacing w:val="-2"/>
        </w:rPr>
        <w:t xml:space="preserve"> </w:t>
      </w:r>
      <w:r w:rsidRPr="00561459">
        <w:rPr>
          <w:rFonts w:ascii="Times New Roman" w:hAnsi="Times New Roman" w:cs="Times New Roman"/>
        </w:rPr>
        <w:t>group.</w:t>
      </w:r>
    </w:p>
    <w:p w14:paraId="755D5A78" w14:textId="77777777" w:rsidR="00911E92" w:rsidRPr="00561459" w:rsidRDefault="00911E92" w:rsidP="00911E92">
      <w:pPr>
        <w:pStyle w:val="ListParagraph"/>
        <w:numPr>
          <w:ilvl w:val="1"/>
          <w:numId w:val="2"/>
        </w:numPr>
        <w:tabs>
          <w:tab w:val="left" w:pos="830"/>
        </w:tabs>
        <w:spacing w:before="12" w:line="240" w:lineRule="auto"/>
        <w:ind w:right="138"/>
        <w:rPr>
          <w:rFonts w:ascii="Times New Roman" w:hAnsi="Times New Roman" w:cs="Times New Roman"/>
        </w:rPr>
      </w:pPr>
      <w:r w:rsidRPr="00561459">
        <w:rPr>
          <w:rFonts w:ascii="Times New Roman" w:hAnsi="Times New Roman" w:cs="Times New Roman"/>
        </w:rPr>
        <w:t xml:space="preserve">Be informed and knowledgeable in areas of particular interest, </w:t>
      </w:r>
      <w:proofErr w:type="gramStart"/>
      <w:r w:rsidRPr="00561459">
        <w:rPr>
          <w:rFonts w:ascii="Times New Roman" w:hAnsi="Times New Roman" w:cs="Times New Roman"/>
        </w:rPr>
        <w:t>concern</w:t>
      </w:r>
      <w:proofErr w:type="gramEnd"/>
      <w:r w:rsidRPr="00561459">
        <w:rPr>
          <w:rFonts w:ascii="Times New Roman" w:hAnsi="Times New Roman" w:cs="Times New Roman"/>
        </w:rPr>
        <w:t xml:space="preserve"> and importance to SIRA and the real estate</w:t>
      </w:r>
      <w:r w:rsidRPr="00561459">
        <w:rPr>
          <w:rFonts w:ascii="Times New Roman" w:hAnsi="Times New Roman" w:cs="Times New Roman"/>
          <w:spacing w:val="-9"/>
        </w:rPr>
        <w:t xml:space="preserve"> </w:t>
      </w:r>
      <w:r w:rsidRPr="00561459">
        <w:rPr>
          <w:rFonts w:ascii="Times New Roman" w:hAnsi="Times New Roman" w:cs="Times New Roman"/>
        </w:rPr>
        <w:t>industry.</w:t>
      </w:r>
    </w:p>
    <w:p w14:paraId="19649AEB" w14:textId="77777777" w:rsidR="00911E92" w:rsidRPr="00561459" w:rsidRDefault="00911E92" w:rsidP="00911E92">
      <w:pPr>
        <w:pStyle w:val="ListParagraph"/>
        <w:numPr>
          <w:ilvl w:val="1"/>
          <w:numId w:val="2"/>
        </w:numPr>
        <w:tabs>
          <w:tab w:val="left" w:pos="830"/>
        </w:tabs>
        <w:spacing w:line="240" w:lineRule="auto"/>
        <w:ind w:right="138"/>
        <w:rPr>
          <w:rFonts w:ascii="Times New Roman" w:hAnsi="Times New Roman" w:cs="Times New Roman"/>
        </w:rPr>
      </w:pPr>
      <w:r w:rsidRPr="00561459">
        <w:rPr>
          <w:rFonts w:ascii="Times New Roman" w:hAnsi="Times New Roman" w:cs="Times New Roman"/>
        </w:rPr>
        <w:t>Encouraged to serve on community boards and committees as requested by the SIRA President.</w:t>
      </w:r>
    </w:p>
    <w:p w14:paraId="4397DD72" w14:textId="77777777" w:rsidR="00911E92" w:rsidRPr="00561459" w:rsidRDefault="00911E92" w:rsidP="00911E92">
      <w:pPr>
        <w:pStyle w:val="ListParagraph"/>
        <w:numPr>
          <w:ilvl w:val="1"/>
          <w:numId w:val="2"/>
        </w:numPr>
        <w:tabs>
          <w:tab w:val="left" w:pos="830"/>
        </w:tabs>
        <w:spacing w:line="240" w:lineRule="auto"/>
        <w:ind w:right="138"/>
        <w:rPr>
          <w:rFonts w:ascii="Times New Roman" w:hAnsi="Times New Roman" w:cs="Times New Roman"/>
        </w:rPr>
      </w:pPr>
      <w:r w:rsidRPr="00561459">
        <w:rPr>
          <w:rFonts w:ascii="Times New Roman" w:hAnsi="Times New Roman" w:cs="Times New Roman"/>
        </w:rPr>
        <w:t>Recommend appropriate policy and make informed decisions based on fact and research. MLS bylaws and operational policies</w:t>
      </w:r>
      <w:r w:rsidRPr="00561459">
        <w:rPr>
          <w:rFonts w:ascii="Times New Roman" w:hAnsi="Times New Roman" w:cs="Times New Roman"/>
          <w:color w:val="FF0000"/>
        </w:rPr>
        <w:t>.</w:t>
      </w:r>
    </w:p>
    <w:p w14:paraId="34174178" w14:textId="77777777" w:rsidR="00911E92" w:rsidRPr="00561459" w:rsidRDefault="00911E92" w:rsidP="00911E92">
      <w:pPr>
        <w:pStyle w:val="ListParagraph"/>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rPr>
      </w:pPr>
      <w:r w:rsidRPr="00561459">
        <w:rPr>
          <w:rFonts w:ascii="Times New Roman" w:hAnsi="Times New Roman" w:cs="Times New Roman"/>
        </w:rPr>
        <w:t>Support the decisions of the SIRA Board of Directors in all company, public and private discussions and in written correspondence.</w:t>
      </w:r>
    </w:p>
    <w:p w14:paraId="7B377760" w14:textId="77777777" w:rsidR="00911E92" w:rsidRPr="00561459" w:rsidRDefault="00911E92" w:rsidP="00911E92">
      <w:pPr>
        <w:pStyle w:val="ListParagraph"/>
        <w:numPr>
          <w:ilvl w:val="1"/>
          <w:numId w:val="2"/>
        </w:numPr>
        <w:tabs>
          <w:tab w:val="left" w:pos="830"/>
        </w:tabs>
        <w:spacing w:line="240" w:lineRule="auto"/>
        <w:ind w:right="138"/>
        <w:rPr>
          <w:rFonts w:ascii="Times New Roman" w:hAnsi="Times New Roman" w:cs="Times New Roman"/>
        </w:rPr>
      </w:pPr>
      <w:r w:rsidRPr="00561459">
        <w:rPr>
          <w:rFonts w:ascii="Times New Roman" w:hAnsi="Times New Roman" w:cs="Times New Roman"/>
        </w:rPr>
        <w:t>Abide by and actively promote and encourage the highest degree of ethics and Indiana license law, NAR Code of Ethics, Association bylaws and operational policies and procedures of SIRA.</w:t>
      </w:r>
    </w:p>
    <w:p w14:paraId="19EB9577" w14:textId="77777777" w:rsidR="00911E92" w:rsidRPr="00561459" w:rsidRDefault="00911E92" w:rsidP="00911E92">
      <w:pPr>
        <w:pStyle w:val="ListParagraph"/>
        <w:numPr>
          <w:ilvl w:val="1"/>
          <w:numId w:val="2"/>
        </w:numPr>
        <w:tabs>
          <w:tab w:val="left" w:pos="830"/>
        </w:tabs>
        <w:spacing w:line="240" w:lineRule="auto"/>
        <w:ind w:right="138"/>
        <w:rPr>
          <w:rFonts w:ascii="Times New Roman" w:hAnsi="Times New Roman" w:cs="Times New Roman"/>
        </w:rPr>
      </w:pPr>
      <w:r w:rsidRPr="00561459">
        <w:rPr>
          <w:rFonts w:ascii="Times New Roman" w:hAnsi="Times New Roman" w:cs="Times New Roman"/>
        </w:rPr>
        <w:t>Accept no personal compensation from Board of Directors’ related activities, which might create a conflict of interest, without full disclosure and knowledge of SIRA’s Board of Directors.</w:t>
      </w:r>
    </w:p>
    <w:p w14:paraId="7DD1A5CE" w14:textId="77777777" w:rsidR="00911E92" w:rsidRPr="00561459" w:rsidRDefault="00911E92" w:rsidP="00911E92">
      <w:pPr>
        <w:pStyle w:val="ListParagraph"/>
        <w:numPr>
          <w:ilvl w:val="1"/>
          <w:numId w:val="2"/>
        </w:numPr>
        <w:tabs>
          <w:tab w:val="left" w:pos="830"/>
        </w:tabs>
        <w:spacing w:line="240" w:lineRule="auto"/>
        <w:ind w:right="138"/>
        <w:rPr>
          <w:rFonts w:ascii="Times New Roman" w:hAnsi="Times New Roman" w:cs="Times New Roman"/>
        </w:rPr>
      </w:pPr>
      <w:r w:rsidRPr="00561459">
        <w:rPr>
          <w:rFonts w:ascii="Times New Roman" w:hAnsi="Times New Roman" w:cs="Times New Roman"/>
        </w:rPr>
        <w:t>Serve to represent all association members fairly and impartially.</w:t>
      </w:r>
    </w:p>
    <w:p w14:paraId="6ED2DD26" w14:textId="77777777" w:rsidR="00911E92" w:rsidRPr="00561459" w:rsidRDefault="00911E92" w:rsidP="00911E92">
      <w:pPr>
        <w:pStyle w:val="ListParagraph"/>
        <w:numPr>
          <w:ilvl w:val="1"/>
          <w:numId w:val="2"/>
        </w:numPr>
        <w:tabs>
          <w:tab w:val="left" w:pos="830"/>
        </w:tabs>
        <w:spacing w:line="240" w:lineRule="auto"/>
        <w:ind w:right="138"/>
        <w:rPr>
          <w:rFonts w:ascii="Times New Roman" w:hAnsi="Times New Roman" w:cs="Times New Roman"/>
        </w:rPr>
      </w:pPr>
      <w:r w:rsidRPr="00561459">
        <w:rPr>
          <w:rFonts w:ascii="Times New Roman" w:hAnsi="Times New Roman" w:cs="Times New Roman"/>
        </w:rPr>
        <w:t xml:space="preserve">Maintain confidentiality of privileged information entrusted or known by virtue of an office or position on the Board of </w:t>
      </w:r>
      <w:proofErr w:type="gramStart"/>
      <w:r w:rsidRPr="00561459">
        <w:rPr>
          <w:rFonts w:ascii="Times New Roman" w:hAnsi="Times New Roman" w:cs="Times New Roman"/>
        </w:rPr>
        <w:t>Directors, unless</w:t>
      </w:r>
      <w:proofErr w:type="gramEnd"/>
      <w:r w:rsidRPr="00561459">
        <w:rPr>
          <w:rFonts w:ascii="Times New Roman" w:hAnsi="Times New Roman" w:cs="Times New Roman"/>
        </w:rPr>
        <w:t xml:space="preserve"> disclosure is necessary to protect the interests of the organization.</w:t>
      </w:r>
    </w:p>
    <w:p w14:paraId="2A7AEAD3" w14:textId="77777777" w:rsidR="00911E92" w:rsidRPr="00561459" w:rsidRDefault="00911E92" w:rsidP="00911E92">
      <w:pPr>
        <w:pStyle w:val="ListParagraph"/>
        <w:numPr>
          <w:ilvl w:val="1"/>
          <w:numId w:val="2"/>
        </w:numPr>
        <w:tabs>
          <w:tab w:val="left" w:pos="830"/>
        </w:tabs>
        <w:spacing w:line="240" w:lineRule="auto"/>
        <w:ind w:right="138"/>
        <w:rPr>
          <w:rFonts w:ascii="Times New Roman" w:hAnsi="Times New Roman" w:cs="Times New Roman"/>
        </w:rPr>
      </w:pPr>
      <w:r w:rsidRPr="00561459">
        <w:rPr>
          <w:rFonts w:ascii="Times New Roman" w:hAnsi="Times New Roman" w:cs="Times New Roman"/>
        </w:rPr>
        <w:t>Refuse to engage in activities that undermine the services of another member office or individual.</w:t>
      </w:r>
    </w:p>
    <w:p w14:paraId="488F6968" w14:textId="77777777" w:rsidR="00911E92" w:rsidRPr="00561459" w:rsidRDefault="00911E92" w:rsidP="00911E92">
      <w:pPr>
        <w:pStyle w:val="ListParagraph"/>
        <w:numPr>
          <w:ilvl w:val="1"/>
          <w:numId w:val="2"/>
        </w:numPr>
        <w:tabs>
          <w:tab w:val="left" w:pos="830"/>
        </w:tabs>
        <w:spacing w:line="240" w:lineRule="auto"/>
        <w:ind w:right="138"/>
        <w:rPr>
          <w:rFonts w:ascii="Times New Roman" w:hAnsi="Times New Roman" w:cs="Times New Roman"/>
        </w:rPr>
      </w:pPr>
      <w:r w:rsidRPr="00561459">
        <w:rPr>
          <w:rFonts w:ascii="Times New Roman" w:hAnsi="Times New Roman" w:cs="Times New Roman"/>
        </w:rPr>
        <w:t xml:space="preserve">Refuse to engage in, or countenance, unlawful discrimination. </w:t>
      </w:r>
    </w:p>
    <w:p w14:paraId="40CBA2EF" w14:textId="77777777" w:rsidR="00911E92" w:rsidRPr="00561459" w:rsidRDefault="00911E92" w:rsidP="00911E92">
      <w:pPr>
        <w:pStyle w:val="ListParagraph"/>
        <w:numPr>
          <w:ilvl w:val="1"/>
          <w:numId w:val="2"/>
        </w:numPr>
        <w:tabs>
          <w:tab w:val="left" w:pos="830"/>
        </w:tabs>
        <w:spacing w:line="240" w:lineRule="auto"/>
        <w:ind w:right="138"/>
        <w:rPr>
          <w:rFonts w:ascii="Times New Roman" w:hAnsi="Times New Roman" w:cs="Times New Roman"/>
        </w:rPr>
      </w:pPr>
      <w:r w:rsidRPr="00561459">
        <w:rPr>
          <w:rFonts w:ascii="Times New Roman" w:hAnsi="Times New Roman" w:cs="Times New Roman"/>
        </w:rPr>
        <w:t>Refuse to engage in, or countenance, activities for personal gain at the expense of the association or the real estate industry.</w:t>
      </w:r>
    </w:p>
    <w:p w14:paraId="5F3670BB" w14:textId="77777777" w:rsidR="00911E92" w:rsidRPr="00561459" w:rsidRDefault="00911E92" w:rsidP="00911E92">
      <w:pPr>
        <w:pStyle w:val="ListParagraph"/>
        <w:numPr>
          <w:ilvl w:val="1"/>
          <w:numId w:val="2"/>
        </w:numPr>
        <w:tabs>
          <w:tab w:val="left" w:pos="830"/>
        </w:tabs>
        <w:spacing w:line="240" w:lineRule="auto"/>
        <w:ind w:right="138"/>
        <w:rPr>
          <w:rFonts w:ascii="Times New Roman" w:hAnsi="Times New Roman" w:cs="Times New Roman"/>
        </w:rPr>
      </w:pPr>
      <w:r w:rsidRPr="00561459">
        <w:rPr>
          <w:rFonts w:ascii="Times New Roman" w:hAnsi="Times New Roman" w:cs="Times New Roman"/>
        </w:rPr>
        <w:t>Ensure that all communications are accurate and truthful.</w:t>
      </w:r>
    </w:p>
    <w:p w14:paraId="468FA1D5" w14:textId="77777777" w:rsidR="00F664AD" w:rsidRPr="00561459" w:rsidRDefault="00911E92" w:rsidP="007903A4">
      <w:pPr>
        <w:pStyle w:val="ListParagraph"/>
        <w:numPr>
          <w:ilvl w:val="1"/>
          <w:numId w:val="2"/>
        </w:numPr>
        <w:spacing w:line="240" w:lineRule="auto"/>
        <w:rPr>
          <w:rFonts w:ascii="Times New Roman" w:hAnsi="Times New Roman" w:cs="Times New Roman"/>
        </w:rPr>
      </w:pPr>
      <w:r w:rsidRPr="00561459">
        <w:rPr>
          <w:rFonts w:ascii="Times New Roman" w:hAnsi="Times New Roman" w:cs="Times New Roman"/>
        </w:rPr>
        <w:t>Cooperate in every reasonable and appropriate way with other REALTOR® Associations and work with them to advance the real estate industry.</w:t>
      </w:r>
    </w:p>
    <w:p w14:paraId="0F403170" w14:textId="77777777" w:rsidR="00911E92" w:rsidRPr="00561459" w:rsidRDefault="00911E92" w:rsidP="00911E92">
      <w:pPr>
        <w:pStyle w:val="ListParagraph"/>
        <w:numPr>
          <w:ilvl w:val="1"/>
          <w:numId w:val="2"/>
        </w:numPr>
        <w:spacing w:line="240" w:lineRule="auto"/>
        <w:rPr>
          <w:rFonts w:ascii="Times New Roman" w:hAnsi="Times New Roman" w:cs="Times New Roman"/>
        </w:rPr>
      </w:pPr>
      <w:r w:rsidRPr="00561459">
        <w:rPr>
          <w:rFonts w:ascii="Times New Roman" w:hAnsi="Times New Roman" w:cs="Times New Roman"/>
        </w:rPr>
        <w:lastRenderedPageBreak/>
        <w:t>Create and promote a positive public image and role for the REALTOR® Association and the real estate industry.</w:t>
      </w:r>
    </w:p>
    <w:p w14:paraId="2CB54CFC" w14:textId="77777777" w:rsidR="00911E92" w:rsidRPr="00561459" w:rsidRDefault="00911E92" w:rsidP="00911E92">
      <w:pPr>
        <w:pStyle w:val="ListParagraph"/>
        <w:numPr>
          <w:ilvl w:val="1"/>
          <w:numId w:val="2"/>
        </w:numPr>
        <w:spacing w:line="240" w:lineRule="auto"/>
        <w:rPr>
          <w:rFonts w:ascii="Times New Roman" w:hAnsi="Times New Roman" w:cs="Times New Roman"/>
        </w:rPr>
      </w:pPr>
      <w:r w:rsidRPr="00561459">
        <w:rPr>
          <w:rFonts w:ascii="Times New Roman" w:hAnsi="Times New Roman" w:cs="Times New Roman"/>
        </w:rPr>
        <w:t xml:space="preserve">Ensure that the objective of all association actions and pursuits is to provide the best possible services for the REALTOR® member. </w:t>
      </w:r>
    </w:p>
    <w:p w14:paraId="42573B56" w14:textId="60CFA1C3" w:rsidR="00911E92" w:rsidRPr="00561459" w:rsidRDefault="00911E92" w:rsidP="00911E92">
      <w:pPr>
        <w:tabs>
          <w:tab w:val="left" w:pos="920"/>
        </w:tabs>
        <w:spacing w:before="79" w:line="240" w:lineRule="auto"/>
        <w:ind w:right="1086"/>
        <w:rPr>
          <w:rFonts w:ascii="Times New Roman" w:hAnsi="Times New Roman" w:cs="Times New Roman"/>
        </w:rPr>
      </w:pPr>
      <w:r w:rsidRPr="00561459">
        <w:rPr>
          <w:rFonts w:ascii="Times New Roman" w:hAnsi="Times New Roman" w:cs="Times New Roman"/>
        </w:rPr>
        <w:t xml:space="preserve">In addition, the attendance is mandatory with only </w:t>
      </w:r>
      <w:r w:rsidR="00C26FB7" w:rsidRPr="00561459">
        <w:rPr>
          <w:rFonts w:ascii="Times New Roman" w:hAnsi="Times New Roman" w:cs="Times New Roman"/>
        </w:rPr>
        <w:t>three</w:t>
      </w:r>
      <w:r w:rsidRPr="00561459">
        <w:rPr>
          <w:rFonts w:ascii="Times New Roman" w:hAnsi="Times New Roman" w:cs="Times New Roman"/>
        </w:rPr>
        <w:t xml:space="preserve"> absences allowed for the monthly Board of Directors meetings.  There are no “excused” absences.  The dates are the </w:t>
      </w:r>
      <w:r w:rsidR="00C26FB7" w:rsidRPr="00561459">
        <w:rPr>
          <w:rFonts w:ascii="Times New Roman" w:hAnsi="Times New Roman" w:cs="Times New Roman"/>
        </w:rPr>
        <w:t>first</w:t>
      </w:r>
      <w:r w:rsidRPr="00561459">
        <w:rPr>
          <w:rFonts w:ascii="Times New Roman" w:hAnsi="Times New Roman" w:cs="Times New Roman"/>
        </w:rPr>
        <w:t xml:space="preserve"> Thursday of each month at 9</w:t>
      </w:r>
      <w:r w:rsidR="00C26FB7" w:rsidRPr="00561459">
        <w:rPr>
          <w:rFonts w:ascii="Times New Roman" w:hAnsi="Times New Roman" w:cs="Times New Roman"/>
        </w:rPr>
        <w:t xml:space="preserve"> a.m. </w:t>
      </w:r>
      <w:r w:rsidRPr="00561459">
        <w:rPr>
          <w:rFonts w:ascii="Times New Roman" w:hAnsi="Times New Roman" w:cs="Times New Roman"/>
        </w:rPr>
        <w:t xml:space="preserve">and generally lasting approximately </w:t>
      </w:r>
      <w:r w:rsidR="00C26FB7" w:rsidRPr="00561459">
        <w:rPr>
          <w:rFonts w:ascii="Times New Roman" w:hAnsi="Times New Roman" w:cs="Times New Roman"/>
        </w:rPr>
        <w:t>two</w:t>
      </w:r>
      <w:r w:rsidRPr="00561459">
        <w:rPr>
          <w:rFonts w:ascii="Times New Roman" w:hAnsi="Times New Roman" w:cs="Times New Roman"/>
        </w:rPr>
        <w:t xml:space="preserve"> hours or less barring unique agendas.  The exceptions to those meetings </w:t>
      </w:r>
      <w:proofErr w:type="gramStart"/>
      <w:r w:rsidRPr="00561459">
        <w:rPr>
          <w:rFonts w:ascii="Times New Roman" w:hAnsi="Times New Roman" w:cs="Times New Roman"/>
        </w:rPr>
        <w:t>are:</w:t>
      </w:r>
      <w:proofErr w:type="gramEnd"/>
      <w:r w:rsidRPr="00561459">
        <w:rPr>
          <w:rFonts w:ascii="Times New Roman" w:hAnsi="Times New Roman" w:cs="Times New Roman"/>
        </w:rPr>
        <w:t xml:space="preserve"> </w:t>
      </w:r>
      <w:r w:rsidRPr="00561459">
        <w:rPr>
          <w:rFonts w:ascii="Times New Roman" w:hAnsi="Times New Roman" w:cs="Times New Roman"/>
          <w:u w:val="single"/>
        </w:rPr>
        <w:t>January</w:t>
      </w:r>
      <w:r w:rsidRPr="00561459">
        <w:rPr>
          <w:rFonts w:ascii="Times New Roman" w:hAnsi="Times New Roman" w:cs="Times New Roman"/>
        </w:rPr>
        <w:t xml:space="preserve"> (trying to still be the </w:t>
      </w:r>
      <w:r w:rsidR="00C26FB7" w:rsidRPr="00561459">
        <w:rPr>
          <w:rFonts w:ascii="Times New Roman" w:hAnsi="Times New Roman" w:cs="Times New Roman"/>
        </w:rPr>
        <w:t xml:space="preserve">first </w:t>
      </w:r>
      <w:r w:rsidRPr="00561459">
        <w:rPr>
          <w:rFonts w:ascii="Times New Roman" w:hAnsi="Times New Roman" w:cs="Times New Roman"/>
        </w:rPr>
        <w:t>Thur</w:t>
      </w:r>
      <w:r w:rsidR="00A01949" w:rsidRPr="00561459">
        <w:rPr>
          <w:rFonts w:ascii="Times New Roman" w:hAnsi="Times New Roman" w:cs="Times New Roman"/>
        </w:rPr>
        <w:t xml:space="preserve">sday) is a training session of </w:t>
      </w:r>
      <w:r w:rsidRPr="00561459">
        <w:rPr>
          <w:rFonts w:ascii="Times New Roman" w:hAnsi="Times New Roman" w:cs="Times New Roman"/>
        </w:rPr>
        <w:t xml:space="preserve">Roberts Rules of Order. </w:t>
      </w:r>
      <w:r w:rsidRPr="00561459">
        <w:rPr>
          <w:rFonts w:ascii="Times New Roman" w:hAnsi="Times New Roman" w:cs="Times New Roman"/>
          <w:u w:val="single"/>
        </w:rPr>
        <w:t>February</w:t>
      </w:r>
      <w:r w:rsidRPr="00561459">
        <w:rPr>
          <w:rFonts w:ascii="Times New Roman" w:hAnsi="Times New Roman" w:cs="Times New Roman"/>
        </w:rPr>
        <w:t xml:space="preserve"> leadership training of roles and responsibilities (potentially </w:t>
      </w:r>
      <w:r w:rsidR="00C26FB7" w:rsidRPr="00561459">
        <w:rPr>
          <w:rFonts w:ascii="Times New Roman" w:hAnsi="Times New Roman" w:cs="Times New Roman"/>
        </w:rPr>
        <w:t>two</w:t>
      </w:r>
      <w:r w:rsidRPr="00561459">
        <w:rPr>
          <w:rFonts w:ascii="Times New Roman" w:hAnsi="Times New Roman" w:cs="Times New Roman"/>
        </w:rPr>
        <w:t xml:space="preserve"> days) This meeting is mandatory in its entirety</w:t>
      </w:r>
      <w:r w:rsidR="00C26FB7" w:rsidRPr="00561459">
        <w:rPr>
          <w:rFonts w:ascii="Times New Roman" w:hAnsi="Times New Roman" w:cs="Times New Roman"/>
        </w:rPr>
        <w:t>.</w:t>
      </w:r>
      <w:r w:rsidR="00A01949" w:rsidRPr="00561459">
        <w:rPr>
          <w:rFonts w:ascii="Times New Roman" w:hAnsi="Times New Roman" w:cs="Times New Roman"/>
        </w:rPr>
        <w:t xml:space="preserve"> </w:t>
      </w:r>
      <w:r w:rsidR="00A01949" w:rsidRPr="00561459">
        <w:rPr>
          <w:rFonts w:ascii="Times New Roman" w:hAnsi="Times New Roman" w:cs="Times New Roman"/>
          <w:u w:val="single"/>
        </w:rPr>
        <w:t>May</w:t>
      </w:r>
      <w:r w:rsidR="00A01949" w:rsidRPr="00561459">
        <w:rPr>
          <w:rFonts w:ascii="Times New Roman" w:hAnsi="Times New Roman" w:cs="Times New Roman"/>
        </w:rPr>
        <w:t xml:space="preserve"> </w:t>
      </w:r>
      <w:r w:rsidR="007903A4" w:rsidRPr="00561459">
        <w:rPr>
          <w:rFonts w:ascii="Times New Roman" w:hAnsi="Times New Roman" w:cs="Times New Roman"/>
        </w:rPr>
        <w:t xml:space="preserve">and </w:t>
      </w:r>
      <w:r w:rsidR="007903A4" w:rsidRPr="00561459">
        <w:rPr>
          <w:rFonts w:ascii="Times New Roman" w:hAnsi="Times New Roman" w:cs="Times New Roman"/>
          <w:u w:val="single"/>
        </w:rPr>
        <w:t>July</w:t>
      </w:r>
      <w:r w:rsidRPr="00561459">
        <w:rPr>
          <w:rFonts w:ascii="Times New Roman" w:hAnsi="Times New Roman" w:cs="Times New Roman"/>
          <w:u w:val="single"/>
        </w:rPr>
        <w:t xml:space="preserve"> </w:t>
      </w:r>
      <w:r w:rsidRPr="00561459">
        <w:rPr>
          <w:rFonts w:ascii="Times New Roman" w:hAnsi="Times New Roman" w:cs="Times New Roman"/>
        </w:rPr>
        <w:t xml:space="preserve">(generally no meeting due to </w:t>
      </w:r>
      <w:r w:rsidR="00A01949" w:rsidRPr="00561459">
        <w:rPr>
          <w:rFonts w:ascii="Times New Roman" w:hAnsi="Times New Roman" w:cs="Times New Roman"/>
        </w:rPr>
        <w:t xml:space="preserve">Derby and </w:t>
      </w:r>
      <w:r w:rsidRPr="00561459">
        <w:rPr>
          <w:rFonts w:ascii="Times New Roman" w:hAnsi="Times New Roman" w:cs="Times New Roman"/>
        </w:rPr>
        <w:t xml:space="preserve">the holiday proximity to </w:t>
      </w:r>
      <w:r w:rsidR="00C26FB7" w:rsidRPr="00561459">
        <w:rPr>
          <w:rFonts w:ascii="Times New Roman" w:hAnsi="Times New Roman" w:cs="Times New Roman"/>
        </w:rPr>
        <w:t>first</w:t>
      </w:r>
      <w:r w:rsidRPr="00561459">
        <w:rPr>
          <w:rFonts w:ascii="Times New Roman" w:hAnsi="Times New Roman" w:cs="Times New Roman"/>
        </w:rPr>
        <w:t xml:space="preserve"> Thursday) and </w:t>
      </w:r>
      <w:r w:rsidRPr="00561459">
        <w:rPr>
          <w:rFonts w:ascii="Times New Roman" w:hAnsi="Times New Roman" w:cs="Times New Roman"/>
          <w:u w:val="single"/>
        </w:rPr>
        <w:t>December</w:t>
      </w:r>
      <w:r w:rsidRPr="00561459">
        <w:rPr>
          <w:rFonts w:ascii="Times New Roman" w:hAnsi="Times New Roman" w:cs="Times New Roman"/>
        </w:rPr>
        <w:t xml:space="preserve"> (potential change of date due to installation).</w:t>
      </w:r>
    </w:p>
    <w:p w14:paraId="278C1947" w14:textId="35B833C2" w:rsidR="00911E92" w:rsidRPr="00561459" w:rsidRDefault="00911E92" w:rsidP="00911E92">
      <w:pPr>
        <w:tabs>
          <w:tab w:val="left" w:pos="920"/>
        </w:tabs>
        <w:spacing w:before="79" w:line="240" w:lineRule="auto"/>
        <w:ind w:right="1086"/>
        <w:rPr>
          <w:rFonts w:ascii="Times New Roman" w:hAnsi="Times New Roman" w:cs="Times New Roman"/>
        </w:rPr>
      </w:pPr>
      <w:r w:rsidRPr="00561459">
        <w:rPr>
          <w:rFonts w:ascii="Times New Roman" w:hAnsi="Times New Roman" w:cs="Times New Roman"/>
        </w:rPr>
        <w:t xml:space="preserve">The procedure of the nominating committee shall be in an interview style whereby you will be given approximately </w:t>
      </w:r>
      <w:r w:rsidR="00C26FB7" w:rsidRPr="00561459">
        <w:rPr>
          <w:rFonts w:ascii="Times New Roman" w:hAnsi="Times New Roman" w:cs="Times New Roman"/>
        </w:rPr>
        <w:t>two</w:t>
      </w:r>
      <w:r w:rsidRPr="00561459">
        <w:rPr>
          <w:rFonts w:ascii="Times New Roman" w:hAnsi="Times New Roman" w:cs="Times New Roman"/>
        </w:rPr>
        <w:t xml:space="preserve"> minutes to tell the committee about yourself and your goals.  The committee will then have questions posed to you.  You will have another </w:t>
      </w:r>
      <w:r w:rsidR="00C26FB7" w:rsidRPr="00561459">
        <w:rPr>
          <w:rFonts w:ascii="Times New Roman" w:hAnsi="Times New Roman" w:cs="Times New Roman"/>
        </w:rPr>
        <w:t>two</w:t>
      </w:r>
      <w:r w:rsidRPr="00561459">
        <w:rPr>
          <w:rFonts w:ascii="Times New Roman" w:hAnsi="Times New Roman" w:cs="Times New Roman"/>
        </w:rPr>
        <w:t xml:space="preserve"> minutes to finalize your desi</w:t>
      </w:r>
      <w:r w:rsidR="00F664AD" w:rsidRPr="00561459">
        <w:rPr>
          <w:rFonts w:ascii="Times New Roman" w:hAnsi="Times New Roman" w:cs="Times New Roman"/>
        </w:rPr>
        <w:t>re to become a Director of SIRA</w:t>
      </w:r>
      <w:r w:rsidR="008C44ED" w:rsidRPr="00561459">
        <w:rPr>
          <w:rFonts w:ascii="Times New Roman" w:hAnsi="Times New Roman" w:cs="Times New Roman"/>
        </w:rPr>
        <w:t>.</w:t>
      </w:r>
    </w:p>
    <w:p w14:paraId="44B273C3" w14:textId="77777777" w:rsidR="00911E92" w:rsidRPr="00561459" w:rsidRDefault="00911E92" w:rsidP="00911E92">
      <w:pPr>
        <w:tabs>
          <w:tab w:val="left" w:pos="920"/>
        </w:tabs>
        <w:spacing w:before="79" w:line="240" w:lineRule="auto"/>
        <w:ind w:right="1086"/>
        <w:rPr>
          <w:rFonts w:ascii="Times New Roman" w:hAnsi="Times New Roman" w:cs="Times New Roman"/>
        </w:rPr>
      </w:pPr>
      <w:r w:rsidRPr="00561459">
        <w:rPr>
          <w:rFonts w:ascii="Times New Roman" w:hAnsi="Times New Roman" w:cs="Times New Roman"/>
        </w:rPr>
        <w:t xml:space="preserve">By signing below and submitting your resume to the CEO, you agree that CEO may review your name </w:t>
      </w:r>
      <w:proofErr w:type="gramStart"/>
      <w:r w:rsidRPr="00561459">
        <w:rPr>
          <w:rFonts w:ascii="Times New Roman" w:hAnsi="Times New Roman" w:cs="Times New Roman"/>
        </w:rPr>
        <w:t>in</w:t>
      </w:r>
      <w:proofErr w:type="gramEnd"/>
      <w:r w:rsidRPr="00561459">
        <w:rPr>
          <w:rFonts w:ascii="Times New Roman" w:hAnsi="Times New Roman" w:cs="Times New Roman"/>
        </w:rPr>
        <w:t xml:space="preserve"> the website:  </w:t>
      </w:r>
      <w:hyperlink r:id="rId8" w:history="1">
        <w:r w:rsidRPr="00561459">
          <w:rPr>
            <w:rStyle w:val="Hyperlink"/>
            <w:rFonts w:ascii="Times New Roman" w:hAnsi="Times New Roman" w:cs="Times New Roman"/>
          </w:rPr>
          <w:t>www.mycase.IN.gov</w:t>
        </w:r>
      </w:hyperlink>
      <w:r w:rsidRPr="00561459">
        <w:rPr>
          <w:rFonts w:ascii="Times New Roman" w:hAnsi="Times New Roman" w:cs="Times New Roman"/>
        </w:rPr>
        <w:t xml:space="preserve"> for any civil or criminal actions in the State of Indiana and may be reviewed by committee.</w:t>
      </w:r>
    </w:p>
    <w:p w14:paraId="0D0FD7CF" w14:textId="77777777" w:rsidR="007903A4" w:rsidRPr="00561459" w:rsidRDefault="007903A4" w:rsidP="00911E92">
      <w:pPr>
        <w:tabs>
          <w:tab w:val="left" w:pos="920"/>
        </w:tabs>
        <w:spacing w:before="79" w:line="240" w:lineRule="auto"/>
        <w:ind w:right="1086"/>
        <w:rPr>
          <w:rFonts w:ascii="Times New Roman" w:hAnsi="Times New Roman" w:cs="Times New Roman"/>
        </w:rPr>
      </w:pPr>
    </w:p>
    <w:p w14:paraId="33D6DD1E" w14:textId="77777777" w:rsidR="00911E92" w:rsidRPr="00561459" w:rsidRDefault="007903A4" w:rsidP="00911E92">
      <w:pPr>
        <w:tabs>
          <w:tab w:val="left" w:pos="920"/>
        </w:tabs>
        <w:spacing w:before="79" w:line="240" w:lineRule="auto"/>
        <w:ind w:right="1086"/>
        <w:rPr>
          <w:rFonts w:ascii="Times New Roman" w:hAnsi="Times New Roman" w:cs="Times New Roman"/>
        </w:rPr>
      </w:pPr>
      <w:r w:rsidRPr="00561459">
        <w:rPr>
          <w:rFonts w:ascii="Times New Roman" w:hAnsi="Times New Roman" w:cs="Times New Roman"/>
        </w:rPr>
        <w:t>Date: _</w:t>
      </w:r>
      <w:r w:rsidR="00911E92" w:rsidRPr="00561459">
        <w:rPr>
          <w:rFonts w:ascii="Times New Roman" w:hAnsi="Times New Roman" w:cs="Times New Roman"/>
        </w:rPr>
        <w:t>________________      __________________________________</w:t>
      </w:r>
    </w:p>
    <w:p w14:paraId="54ED9539" w14:textId="77777777" w:rsidR="00911E92" w:rsidRPr="00561459" w:rsidRDefault="00911E92" w:rsidP="00CB28F8">
      <w:pPr>
        <w:tabs>
          <w:tab w:val="left" w:pos="920"/>
        </w:tabs>
        <w:spacing w:before="79" w:line="240" w:lineRule="auto"/>
        <w:ind w:right="1086"/>
        <w:rPr>
          <w:rFonts w:ascii="Times New Roman" w:hAnsi="Times New Roman" w:cs="Times New Roman"/>
        </w:rPr>
      </w:pPr>
      <w:r w:rsidRPr="00561459">
        <w:rPr>
          <w:rFonts w:ascii="Times New Roman" w:hAnsi="Times New Roman" w:cs="Times New Roman"/>
        </w:rPr>
        <w:t xml:space="preserve">                                                 Applicant’s signature (not electronic)</w:t>
      </w:r>
      <w:r w:rsidR="00CB28F8" w:rsidRPr="00561459">
        <w:rPr>
          <w:rFonts w:ascii="Times New Roman" w:hAnsi="Times New Roman" w:cs="Times New Roman"/>
        </w:rPr>
        <w:t xml:space="preserve"> </w:t>
      </w:r>
    </w:p>
    <w:p w14:paraId="398296EE" w14:textId="77777777" w:rsidR="00816FB2" w:rsidRPr="00561459" w:rsidRDefault="00816FB2">
      <w:pPr>
        <w:rPr>
          <w:rFonts w:ascii="Times New Roman" w:hAnsi="Times New Roman" w:cs="Times New Roman"/>
        </w:rPr>
      </w:pPr>
    </w:p>
    <w:sectPr w:rsidR="00816FB2" w:rsidRPr="00561459" w:rsidSect="00477C1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C4E7D" w14:textId="77777777" w:rsidR="00E56F19" w:rsidRDefault="00E56F19" w:rsidP="00686B11">
      <w:pPr>
        <w:spacing w:after="0" w:line="240" w:lineRule="auto"/>
      </w:pPr>
      <w:r>
        <w:separator/>
      </w:r>
    </w:p>
  </w:endnote>
  <w:endnote w:type="continuationSeparator" w:id="0">
    <w:p w14:paraId="03134643" w14:textId="77777777" w:rsidR="00E56F19" w:rsidRDefault="00E56F19" w:rsidP="0068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62706"/>
      <w:docPartObj>
        <w:docPartGallery w:val="Page Numbers (Bottom of Page)"/>
        <w:docPartUnique/>
      </w:docPartObj>
    </w:sdtPr>
    <w:sdtEndPr>
      <w:rPr>
        <w:noProof/>
      </w:rPr>
    </w:sdtEndPr>
    <w:sdtContent>
      <w:p w14:paraId="230C7632" w14:textId="77777777" w:rsidR="00686B11" w:rsidRDefault="00686B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1F0EBE" w14:textId="77777777" w:rsidR="00686B11" w:rsidRDefault="00686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40079" w14:textId="77777777" w:rsidR="00E56F19" w:rsidRDefault="00E56F19" w:rsidP="00686B11">
      <w:pPr>
        <w:spacing w:after="0" w:line="240" w:lineRule="auto"/>
      </w:pPr>
      <w:r>
        <w:separator/>
      </w:r>
    </w:p>
  </w:footnote>
  <w:footnote w:type="continuationSeparator" w:id="0">
    <w:p w14:paraId="3CCBFFB7" w14:textId="77777777" w:rsidR="00E56F19" w:rsidRDefault="00E56F19" w:rsidP="00686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74C90"/>
    <w:multiLevelType w:val="hybridMultilevel"/>
    <w:tmpl w:val="EE888CBC"/>
    <w:lvl w:ilvl="0" w:tplc="04090019">
      <w:start w:val="1"/>
      <w:numFmt w:val="lowerLetter"/>
      <w:lvlText w:val="%1."/>
      <w:lvlJc w:val="left"/>
      <w:pPr>
        <w:ind w:left="720" w:hanging="360"/>
      </w:pPr>
      <w:rPr>
        <w:rFonts w:hint="default"/>
        <w:spacing w:val="-19"/>
        <w:w w:val="100"/>
        <w:sz w:val="24"/>
        <w:szCs w:val="24"/>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264A63"/>
    <w:multiLevelType w:val="hybridMultilevel"/>
    <w:tmpl w:val="9B605378"/>
    <w:lvl w:ilvl="0" w:tplc="B6463DF0">
      <w:start w:val="1"/>
      <w:numFmt w:val="upperLetter"/>
      <w:lvlText w:val="%1."/>
      <w:lvlJc w:val="left"/>
      <w:pPr>
        <w:ind w:left="720" w:hanging="360"/>
      </w:pPr>
      <w:rPr>
        <w:rFonts w:ascii="Times New Roman" w:eastAsia="Times New Roman" w:hAnsi="Times New Roman" w:cs="Times New Roman" w:hint="default"/>
        <w:color w:val="auto"/>
        <w:spacing w:val="-19"/>
        <w:w w:val="100"/>
        <w:sz w:val="24"/>
        <w:szCs w:val="24"/>
      </w:rPr>
    </w:lvl>
    <w:lvl w:ilvl="1" w:tplc="EFD66978">
      <w:start w:val="1"/>
      <w:numFmt w:val="lowerLetter"/>
      <w:lvlText w:val="%2."/>
      <w:lvlJc w:val="left"/>
      <w:pPr>
        <w:ind w:left="1440" w:hanging="360"/>
      </w:pPr>
      <w:rPr>
        <w:rFonts w:ascii="Times New Roman" w:hAnsi="Times New Roman" w:cs="Times New Roman" w:hint="default"/>
        <w:color w:val="auto"/>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E92"/>
    <w:rsid w:val="00170606"/>
    <w:rsid w:val="0031082F"/>
    <w:rsid w:val="00561459"/>
    <w:rsid w:val="005E1A36"/>
    <w:rsid w:val="00686B11"/>
    <w:rsid w:val="007903A4"/>
    <w:rsid w:val="007F6C8F"/>
    <w:rsid w:val="00816FB2"/>
    <w:rsid w:val="008C44ED"/>
    <w:rsid w:val="00911E92"/>
    <w:rsid w:val="00A01949"/>
    <w:rsid w:val="00C26FB7"/>
    <w:rsid w:val="00C57EA6"/>
    <w:rsid w:val="00C96A27"/>
    <w:rsid w:val="00CB28F8"/>
    <w:rsid w:val="00D47B3A"/>
    <w:rsid w:val="00E56F19"/>
    <w:rsid w:val="00F664AD"/>
    <w:rsid w:val="00FE4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0F729"/>
  <w15:chartTrackingRefBased/>
  <w15:docId w15:val="{7BEB1451-C60B-4439-8856-C0809882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911E92"/>
    <w:rPr>
      <w:rFonts w:eastAsiaTheme="minorEastAsia"/>
      <w:sz w:val="24"/>
      <w:szCs w:val="24"/>
    </w:rPr>
  </w:style>
  <w:style w:type="character" w:customStyle="1" w:styleId="BodyTextChar">
    <w:name w:val="Body Text Char"/>
    <w:basedOn w:val="DefaultParagraphFont"/>
    <w:link w:val="BodyText"/>
    <w:uiPriority w:val="1"/>
    <w:rsid w:val="00911E92"/>
    <w:rPr>
      <w:rFonts w:eastAsiaTheme="minorEastAsia"/>
      <w:sz w:val="24"/>
      <w:szCs w:val="24"/>
    </w:rPr>
  </w:style>
  <w:style w:type="paragraph" w:styleId="ListParagraph">
    <w:name w:val="List Paragraph"/>
    <w:basedOn w:val="Normal"/>
    <w:uiPriority w:val="34"/>
    <w:qFormat/>
    <w:rsid w:val="00911E92"/>
    <w:pPr>
      <w:ind w:left="720"/>
      <w:contextualSpacing/>
    </w:pPr>
    <w:rPr>
      <w:rFonts w:eastAsiaTheme="minorEastAsia"/>
    </w:rPr>
  </w:style>
  <w:style w:type="character" w:styleId="Hyperlink">
    <w:name w:val="Hyperlink"/>
    <w:basedOn w:val="DefaultParagraphFont"/>
    <w:uiPriority w:val="99"/>
    <w:unhideWhenUsed/>
    <w:rsid w:val="00911E92"/>
    <w:rPr>
      <w:color w:val="0563C1" w:themeColor="hyperlink"/>
      <w:u w:val="single"/>
    </w:rPr>
  </w:style>
  <w:style w:type="paragraph" w:styleId="BalloonText">
    <w:name w:val="Balloon Text"/>
    <w:basedOn w:val="Normal"/>
    <w:link w:val="BalloonTextChar"/>
    <w:uiPriority w:val="99"/>
    <w:semiHidden/>
    <w:unhideWhenUsed/>
    <w:rsid w:val="00F66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4AD"/>
    <w:rPr>
      <w:rFonts w:ascii="Segoe UI" w:hAnsi="Segoe UI" w:cs="Segoe UI"/>
      <w:sz w:val="18"/>
      <w:szCs w:val="18"/>
    </w:rPr>
  </w:style>
  <w:style w:type="paragraph" w:styleId="Header">
    <w:name w:val="header"/>
    <w:basedOn w:val="Normal"/>
    <w:link w:val="HeaderChar"/>
    <w:uiPriority w:val="99"/>
    <w:unhideWhenUsed/>
    <w:rsid w:val="00686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B11"/>
  </w:style>
  <w:style w:type="paragraph" w:styleId="Footer">
    <w:name w:val="footer"/>
    <w:basedOn w:val="Normal"/>
    <w:link w:val="FooterChar"/>
    <w:uiPriority w:val="99"/>
    <w:unhideWhenUsed/>
    <w:rsid w:val="00686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case.IN.gov"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Kitterman</dc:creator>
  <cp:keywords/>
  <dc:description/>
  <cp:lastModifiedBy>Glenda Gasparine</cp:lastModifiedBy>
  <cp:revision>2</cp:revision>
  <cp:lastPrinted>2019-05-24T16:20:00Z</cp:lastPrinted>
  <dcterms:created xsi:type="dcterms:W3CDTF">2021-07-01T21:26:00Z</dcterms:created>
  <dcterms:modified xsi:type="dcterms:W3CDTF">2021-07-01T21:26:00Z</dcterms:modified>
</cp:coreProperties>
</file>